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RPr="0037239F" w:rsidTr="00CC1603">
        <w:tc>
          <w:tcPr>
            <w:tcW w:w="4240" w:type="dxa"/>
            <w:vMerge w:val="restart"/>
          </w:tcPr>
          <w:p w:rsidR="004C0435" w:rsidRPr="0037239F" w:rsidRDefault="000807B8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6" DrawAspect="Content" ObjectID="_1737896474" r:id="rId8">
                  <o:FieldCodes>\s</o:FieldCodes>
                </o:OLEObject>
              </w:pict>
            </w: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Pr="0037239F" w:rsidRDefault="004C0435" w:rsidP="004804BC"/>
        </w:tc>
        <w:tc>
          <w:tcPr>
            <w:tcW w:w="4299" w:type="dxa"/>
            <w:vMerge w:val="restart"/>
          </w:tcPr>
          <w:p w:rsidR="00A359B4" w:rsidRPr="0037239F" w:rsidRDefault="00A359B4" w:rsidP="00A359B4">
            <w:pPr>
              <w:spacing w:line="240" w:lineRule="exact"/>
              <w:ind w:firstLine="79"/>
            </w:pPr>
            <w:r w:rsidRPr="0037239F">
              <w:t>Главе города Ставрополя</w:t>
            </w:r>
          </w:p>
          <w:p w:rsidR="00A359B4" w:rsidRPr="0037239F" w:rsidRDefault="00A359B4" w:rsidP="00A359B4">
            <w:pPr>
              <w:spacing w:line="240" w:lineRule="exact"/>
              <w:ind w:firstLine="79"/>
            </w:pPr>
          </w:p>
          <w:p w:rsidR="00DD74AF" w:rsidRPr="0037239F" w:rsidRDefault="00A359B4" w:rsidP="00A359B4">
            <w:pPr>
              <w:ind w:firstLine="80"/>
            </w:pPr>
            <w:r w:rsidRPr="0037239F">
              <w:rPr>
                <w:szCs w:val="28"/>
              </w:rPr>
              <w:t>Ульянченко И.И.</w:t>
            </w:r>
          </w:p>
        </w:tc>
      </w:tr>
      <w:tr w:rsidR="004C0435" w:rsidRPr="0037239F" w:rsidTr="00CC1603">
        <w:trPr>
          <w:trHeight w:val="1937"/>
        </w:trPr>
        <w:tc>
          <w:tcPr>
            <w:tcW w:w="4240" w:type="dxa"/>
            <w:vMerge/>
          </w:tcPr>
          <w:p w:rsidR="004C0435" w:rsidRPr="0037239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37239F" w:rsidRDefault="004C0435" w:rsidP="004804BC"/>
        </w:tc>
        <w:tc>
          <w:tcPr>
            <w:tcW w:w="4299" w:type="dxa"/>
            <w:vMerge/>
          </w:tcPr>
          <w:p w:rsidR="004C0435" w:rsidRPr="0037239F" w:rsidRDefault="004C0435" w:rsidP="004804BC"/>
        </w:tc>
      </w:tr>
      <w:tr w:rsidR="0057161C" w:rsidRPr="0037239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37239F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37239F">
              <w:rPr>
                <w:szCs w:val="28"/>
              </w:rPr>
              <w:t xml:space="preserve">Номер документа, не заполнять! </w:t>
            </w:r>
            <w:r w:rsidR="0057161C" w:rsidRPr="0037239F">
              <w:rPr>
                <w:szCs w:val="28"/>
              </w:rPr>
              <w:t>!</w:t>
            </w:r>
            <w:bookmarkEnd w:id="0"/>
          </w:p>
        </w:tc>
      </w:tr>
      <w:tr w:rsidR="00C8715D" w:rsidRPr="0037239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Pr="0037239F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Pr="0037239F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Pr="0037239F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37239F">
              <w:rPr>
                <w:szCs w:val="28"/>
                <w:lang w:eastAsia="en-US"/>
              </w:rPr>
              <w:t>На №____________ от ________</w:t>
            </w:r>
          </w:p>
          <w:p w:rsidR="00C8715D" w:rsidRPr="0037239F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45889" w:rsidRPr="0037239F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7239F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545889" w:rsidRPr="0037239F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7239F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545889" w:rsidRPr="0037239F" w:rsidRDefault="00A1681A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январь </w:t>
      </w:r>
      <w:r w:rsidR="00545889" w:rsidRPr="0037239F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="00545889" w:rsidRPr="0037239F">
        <w:rPr>
          <w:rFonts w:ascii="Times New Roman" w:hAnsi="Times New Roman"/>
          <w:sz w:val="28"/>
          <w:szCs w:val="28"/>
        </w:rPr>
        <w:t xml:space="preserve"> года</w:t>
      </w:r>
    </w:p>
    <w:p w:rsidR="00C02684" w:rsidRPr="0037239F" w:rsidRDefault="00C02684" w:rsidP="00C02684">
      <w:pPr>
        <w:jc w:val="center"/>
        <w:rPr>
          <w:szCs w:val="28"/>
        </w:rPr>
      </w:pPr>
    </w:p>
    <w:p w:rsidR="00A359B4" w:rsidRPr="00D56269" w:rsidRDefault="00A359B4" w:rsidP="00A359B4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56269">
        <w:rPr>
          <w:rFonts w:ascii="Times New Roman" w:hAnsi="Times New Roman"/>
          <w:sz w:val="28"/>
          <w:szCs w:val="28"/>
        </w:rPr>
        <w:t>Уважаемый Иван Иванович!</w:t>
      </w:r>
    </w:p>
    <w:p w:rsidR="00A359B4" w:rsidRPr="00D56269" w:rsidRDefault="00A359B4" w:rsidP="00A359B4">
      <w:pPr>
        <w:ind w:firstLine="709"/>
        <w:jc w:val="both"/>
        <w:rPr>
          <w:szCs w:val="28"/>
        </w:rPr>
      </w:pPr>
    </w:p>
    <w:p w:rsidR="00A359B4" w:rsidRPr="00D56269" w:rsidRDefault="002126BD" w:rsidP="00A359B4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6269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 2023 года исполнен по доходам в сумме 508 600 тыс. рублей </w:t>
      </w:r>
      <w:r w:rsidR="00A359B4" w:rsidRPr="00D56269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A1681A" w:rsidRPr="00D56269">
        <w:rPr>
          <w:rFonts w:ascii="Times New Roman" w:hAnsi="Times New Roman"/>
          <w:sz w:val="28"/>
          <w:szCs w:val="28"/>
        </w:rPr>
        <w:t>611</w:t>
      </w:r>
      <w:r w:rsidR="007F756A" w:rsidRPr="00D56269">
        <w:rPr>
          <w:rFonts w:ascii="Times New Roman" w:hAnsi="Times New Roman"/>
          <w:sz w:val="28"/>
          <w:szCs w:val="28"/>
        </w:rPr>
        <w:t> </w:t>
      </w:r>
      <w:r w:rsidR="00A1681A" w:rsidRPr="00D56269">
        <w:rPr>
          <w:rFonts w:ascii="Times New Roman" w:hAnsi="Times New Roman"/>
          <w:sz w:val="28"/>
          <w:szCs w:val="28"/>
        </w:rPr>
        <w:t>546</w:t>
      </w:r>
      <w:r w:rsidR="00A359B4" w:rsidRPr="00D56269">
        <w:rPr>
          <w:rFonts w:ascii="Times New Roman" w:hAnsi="Times New Roman"/>
          <w:sz w:val="28"/>
          <w:szCs w:val="28"/>
        </w:rPr>
        <w:t xml:space="preserve"> тыс. рублей с превышением расходов над доходами в сумме </w:t>
      </w:r>
      <w:r w:rsidRPr="00D56269">
        <w:rPr>
          <w:rFonts w:ascii="Times New Roman" w:hAnsi="Times New Roman"/>
          <w:sz w:val="28"/>
          <w:szCs w:val="28"/>
        </w:rPr>
        <w:t>102 946</w:t>
      </w:r>
      <w:r w:rsidR="00A359B4" w:rsidRPr="00D56269">
        <w:rPr>
          <w:rFonts w:ascii="Times New Roman" w:hAnsi="Times New Roman"/>
          <w:sz w:val="28"/>
          <w:szCs w:val="28"/>
        </w:rPr>
        <w:t> тыс. рублей.</w:t>
      </w:r>
    </w:p>
    <w:p w:rsidR="00B0596E" w:rsidRPr="00D56269" w:rsidRDefault="00B0596E" w:rsidP="00B0596E">
      <w:pPr>
        <w:widowControl w:val="0"/>
        <w:ind w:firstLine="709"/>
        <w:jc w:val="both"/>
        <w:rPr>
          <w:szCs w:val="28"/>
        </w:rPr>
      </w:pPr>
      <w:r w:rsidRPr="00D56269">
        <w:rPr>
          <w:szCs w:val="28"/>
        </w:rPr>
        <w:t>По сравнению с аналогичным периодом прошлого года объем поступлений в бюджет города Ставрополя уменьшился на 25 612 тыс. рублей, или на 4,8 процента. Поступления по налоговым и неналоговым доходам сократились на 56 989 тыс. рублей, или на 23,3 процента.</w:t>
      </w:r>
    </w:p>
    <w:p w:rsidR="000B5B3E" w:rsidRPr="00D56269" w:rsidRDefault="00A359B4" w:rsidP="00692B4B">
      <w:pPr>
        <w:ind w:firstLine="709"/>
        <w:jc w:val="both"/>
        <w:rPr>
          <w:szCs w:val="28"/>
        </w:rPr>
      </w:pPr>
      <w:r w:rsidRPr="00D56269">
        <w:rPr>
          <w:szCs w:val="28"/>
        </w:rPr>
        <w:t>Объем произведенных расходов увеличился по сравнению с аналогичным периодом 202</w:t>
      </w:r>
      <w:r w:rsidR="00A1681A" w:rsidRPr="00D56269">
        <w:rPr>
          <w:szCs w:val="28"/>
        </w:rPr>
        <w:t>2</w:t>
      </w:r>
      <w:r w:rsidRPr="00D56269">
        <w:rPr>
          <w:szCs w:val="28"/>
        </w:rPr>
        <w:t xml:space="preserve"> года на </w:t>
      </w:r>
      <w:r w:rsidR="00A1681A" w:rsidRPr="00D56269">
        <w:t>51 340</w:t>
      </w:r>
      <w:r w:rsidRPr="00D56269">
        <w:rPr>
          <w:sz w:val="22"/>
          <w:szCs w:val="22"/>
        </w:rPr>
        <w:t xml:space="preserve"> </w:t>
      </w:r>
      <w:r w:rsidRPr="00D56269">
        <w:rPr>
          <w:szCs w:val="28"/>
        </w:rPr>
        <w:t xml:space="preserve">тыс. рублей, или на </w:t>
      </w:r>
      <w:r w:rsidR="00B573FB" w:rsidRPr="00D56269">
        <w:rPr>
          <w:szCs w:val="28"/>
        </w:rPr>
        <w:br/>
      </w:r>
      <w:r w:rsidR="00A1681A" w:rsidRPr="00D56269">
        <w:rPr>
          <w:szCs w:val="28"/>
        </w:rPr>
        <w:t>9</w:t>
      </w:r>
      <w:r w:rsidRPr="00D56269">
        <w:rPr>
          <w:szCs w:val="28"/>
        </w:rPr>
        <w:t>,</w:t>
      </w:r>
      <w:r w:rsidR="00656C9B" w:rsidRPr="00D56269">
        <w:rPr>
          <w:szCs w:val="28"/>
        </w:rPr>
        <w:t>2</w:t>
      </w:r>
      <w:r w:rsidRPr="00D56269">
        <w:rPr>
          <w:szCs w:val="28"/>
        </w:rPr>
        <w:t> процента.</w:t>
      </w:r>
    </w:p>
    <w:p w:rsidR="00692B4B" w:rsidRPr="00D56269" w:rsidRDefault="00692B4B" w:rsidP="00692B4B">
      <w:pPr>
        <w:ind w:firstLine="709"/>
        <w:jc w:val="both"/>
        <w:rPr>
          <w:szCs w:val="28"/>
        </w:rPr>
      </w:pPr>
    </w:p>
    <w:p w:rsidR="00A359B4" w:rsidRPr="00D56269" w:rsidRDefault="00A359B4" w:rsidP="00A359B4">
      <w:pPr>
        <w:widowControl w:val="0"/>
        <w:ind w:firstLine="2694"/>
        <w:jc w:val="both"/>
        <w:rPr>
          <w:szCs w:val="28"/>
        </w:rPr>
      </w:pPr>
      <w:r w:rsidRPr="00D56269">
        <w:rPr>
          <w:szCs w:val="28"/>
        </w:rPr>
        <w:t>Доходы бюджета города Ставрополя</w:t>
      </w:r>
    </w:p>
    <w:p w:rsidR="00A359B4" w:rsidRPr="00D56269" w:rsidRDefault="00A359B4" w:rsidP="00A359B4">
      <w:pPr>
        <w:widowControl w:val="0"/>
        <w:ind w:firstLine="2694"/>
        <w:jc w:val="both"/>
        <w:rPr>
          <w:szCs w:val="28"/>
        </w:rPr>
      </w:pP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За январь 2023 года объем налоговых и неналоговых доходов в бюджет города Ставрополя составил 187 596 тыс. рублей. Бюджетные назначения исполнены на 100,9 процента, плановый прогнозный показатель по налоговым и неналоговым доходам перевыполнен на 1 728 тыс. рублей.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Структура доходов:</w:t>
      </w:r>
    </w:p>
    <w:p w:rsidR="00B0596E" w:rsidRPr="00D56269" w:rsidRDefault="00B0596E" w:rsidP="00B0596E">
      <w:pPr>
        <w:widowControl w:val="0"/>
        <w:ind w:firstLine="708"/>
        <w:jc w:val="both"/>
        <w:rPr>
          <w:sz w:val="10"/>
          <w:szCs w:val="20"/>
        </w:rPr>
      </w:pPr>
      <w:r w:rsidRPr="00D56269">
        <w:rPr>
          <w:szCs w:val="28"/>
        </w:rPr>
        <w:t>налоговые доходы – 147 870 тыс. рублей (78,8 процента к сумме налоговых и неналоговых доходов);</w:t>
      </w:r>
      <w:r w:rsidRPr="00D56269">
        <w:rPr>
          <w:sz w:val="10"/>
          <w:szCs w:val="20"/>
        </w:rPr>
        <w:t xml:space="preserve"> 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неналоговые доходы – 39 726 тыс. рублей (21,2 процента к сумме налоговых и неналоговых доходов);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 xml:space="preserve">безвозмездные поступления – 321 004 тыс. рублей (из них возврат остатков прошлых лет субсидий и субвенций из бюджетов городских округов в сумме 100 647 тыс. рублей). 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 xml:space="preserve">План по налоговым доходам выполнен в целом на 100,3 процента, в </w:t>
      </w:r>
      <w:r w:rsidRPr="00D56269">
        <w:rPr>
          <w:szCs w:val="28"/>
        </w:rPr>
        <w:lastRenderedPageBreak/>
        <w:t xml:space="preserve">бюджет города Ставрополя дополнительно поступило платежей в сумме </w:t>
      </w:r>
      <w:r w:rsidRPr="00D56269">
        <w:rPr>
          <w:szCs w:val="28"/>
        </w:rPr>
        <w:br/>
        <w:t xml:space="preserve">470 тыс. рублей. 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 xml:space="preserve">по налогу на имущество физических лиц – 12 189 тыс. рублей; 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земельному налогу – 4 011 тыс. рублей;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налогу на доходы физических лиц – 3 938 тыс. рублей;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государственной пошлине – 94 тыс. рублей;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налогу, взимаемому в связи с применением упрощенной системы налогообложения, – 51 тыс. рублей;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единому сельскохозяйственному налогу – 20 тыс. рублей.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 xml:space="preserve">План по налоговым доходам не выполнен по акцизам по подакцизным товарам (продукции) – на 1 063 тыс. рублей, исполнение составило </w:t>
      </w:r>
      <w:r w:rsidR="00CA53F3">
        <w:rPr>
          <w:szCs w:val="28"/>
        </w:rPr>
        <w:br/>
      </w:r>
      <w:r w:rsidRPr="00D56269">
        <w:rPr>
          <w:szCs w:val="28"/>
        </w:rPr>
        <w:t>51,6 процента к плановым показателям.</w:t>
      </w:r>
    </w:p>
    <w:p w:rsidR="00AE7C25" w:rsidRPr="00AE7C25" w:rsidRDefault="00AE7C25" w:rsidP="00AE7C25">
      <w:pPr>
        <w:ind w:firstLine="709"/>
        <w:jc w:val="both"/>
      </w:pPr>
      <w:r w:rsidRPr="00AE7C25">
        <w:t>В январе 2023 года произведены возвраты по налогу, взимаемому в связи с применением патентной системы налогообложения, (-12 419 тыс. рублей) и по единому налогу на вмененный доход от отдельных видов деятельности (-6 351 тыс. рублей). В связи с некорректной работой программы налоговых органов после перехода с 01.01.2023 на новую систему зачисления доходов платежи подлежат уточнению.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E7C25">
        <w:rPr>
          <w:szCs w:val="28"/>
        </w:rPr>
        <w:t>План по неналоговым доходам выполнен на 103,3</w:t>
      </w:r>
      <w:r w:rsidRPr="00D56269">
        <w:rPr>
          <w:szCs w:val="28"/>
        </w:rPr>
        <w:t xml:space="preserve"> процента, в бюджет города Ставрополя дополнительно поступило платежей в сумме 1 258 тыс. рублей. 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План перевыполнен: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штрафным санкциям – на 725 тыс. рублей;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прочим неналоговым доходам – на 397 тыс. рублей;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административным платежам – на 170 тыс. рублей;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доходам от реализации имущества, находящегося в собственности городских округов, – на 87 тыс. рублей;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прочим поступлениям от использования имущества, находящегося в собственности городских округов, – на 85 тыс. рублей;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доходам от сдачи в аренду имущества, находящегося в оперативном управлении, на – 82 тыс. рублей;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76 тыс. рублей;</w:t>
      </w:r>
    </w:p>
    <w:p w:rsidR="00B0596E" w:rsidRPr="00D56269" w:rsidRDefault="00B0596E" w:rsidP="00B0596E">
      <w:pPr>
        <w:ind w:firstLine="708"/>
        <w:jc w:val="both"/>
      </w:pPr>
      <w:r w:rsidRPr="00D56269"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</w:t>
      </w:r>
      <w:r w:rsidRPr="00D56269">
        <w:rPr>
          <w:szCs w:val="28"/>
        </w:rPr>
        <w:t xml:space="preserve"> – на 39 тыс. рублей;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36 тыс. рублей;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lastRenderedPageBreak/>
        <w:t>по доходам от продажи земельных участков, находящихся в государственной и муниципальной соб</w:t>
      </w:r>
      <w:r w:rsidR="00CA53F3">
        <w:rPr>
          <w:szCs w:val="28"/>
        </w:rPr>
        <w:t>ственности, – на 32 тыс. рублей.</w:t>
      </w:r>
    </w:p>
    <w:p w:rsidR="00B0596E" w:rsidRPr="00D56269" w:rsidRDefault="00B0596E" w:rsidP="00B0596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56269">
        <w:rPr>
          <w:szCs w:val="28"/>
        </w:rPr>
        <w:t>План по неналоговым доходам не выполнен:</w:t>
      </w:r>
    </w:p>
    <w:p w:rsidR="00B0596E" w:rsidRPr="00D56269" w:rsidRDefault="00B0596E" w:rsidP="00B0596E">
      <w:pPr>
        <w:ind w:firstLine="708"/>
        <w:jc w:val="both"/>
      </w:pPr>
      <w:r w:rsidRPr="00D56269">
        <w:rPr>
          <w:szCs w:val="28"/>
        </w:rPr>
        <w:t>по прочим доходам от оказания платных услуг (работ) получателями средств бюджетов городских округов – на 374 тыс. рублей, и</w:t>
      </w:r>
      <w:r w:rsidR="00CA53F3">
        <w:rPr>
          <w:szCs w:val="28"/>
        </w:rPr>
        <w:t>сполнение составило</w:t>
      </w:r>
      <w:r w:rsidRPr="00D56269">
        <w:rPr>
          <w:szCs w:val="28"/>
        </w:rPr>
        <w:t xml:space="preserve"> 59,7 процента к плану (</w:t>
      </w:r>
      <w:r w:rsidRPr="00D56269">
        <w:t>администраторы: комитет городского хозяйства администрации города Ставрополя в части платы за резервирование места под семейное (родовое) захоронение; комитет градостроительства администрации города Ставрополя в части доходов от оказания платных услуг муниципальным казенным учреждением «Управление капитального строительства города Ставрополя»</w:t>
      </w:r>
      <w:r w:rsidRPr="00D56269">
        <w:rPr>
          <w:szCs w:val="28"/>
        </w:rPr>
        <w:t>);</w:t>
      </w:r>
    </w:p>
    <w:p w:rsidR="00B0596E" w:rsidRPr="00D56269" w:rsidRDefault="00B0596E" w:rsidP="00B0596E">
      <w:pPr>
        <w:widowControl w:val="0"/>
        <w:ind w:firstLine="709"/>
        <w:jc w:val="both"/>
        <w:rPr>
          <w:szCs w:val="28"/>
        </w:rPr>
      </w:pPr>
      <w:r w:rsidRPr="00D56269">
        <w:t xml:space="preserve">по плате за негативное воздействие на окружающую среду </w:t>
      </w:r>
      <w:r w:rsidR="00CA53F3" w:rsidRPr="00D56269">
        <w:rPr>
          <w:szCs w:val="28"/>
        </w:rPr>
        <w:t>–</w:t>
      </w:r>
      <w:r w:rsidR="00CA53F3">
        <w:t xml:space="preserve"> </w:t>
      </w:r>
      <w:r w:rsidRPr="00D56269">
        <w:t>на 97 тыс. рублей, или 17,8 процента к плану</w:t>
      </w:r>
      <w:r w:rsidRPr="00D56269">
        <w:rPr>
          <w:color w:val="000000"/>
        </w:rPr>
        <w:t xml:space="preserve"> (администратор </w:t>
      </w:r>
      <w:r w:rsidRPr="00D56269">
        <w:t>– Северо-Кавказское межрегиональное управление</w:t>
      </w:r>
      <w:r w:rsidRPr="00D56269">
        <w:rPr>
          <w:color w:val="000000"/>
        </w:rPr>
        <w:t xml:space="preserve"> Федеральной службы по надзору в сфере природопользования)</w:t>
      </w:r>
      <w:r w:rsidRPr="00D56269">
        <w:rPr>
          <w:szCs w:val="28"/>
        </w:rPr>
        <w:t>.</w:t>
      </w:r>
    </w:p>
    <w:p w:rsidR="00B0596E" w:rsidRPr="00D56269" w:rsidRDefault="00B0596E" w:rsidP="00B0596E">
      <w:pPr>
        <w:widowControl w:val="0"/>
        <w:ind w:firstLine="709"/>
        <w:jc w:val="both"/>
        <w:rPr>
          <w:szCs w:val="28"/>
        </w:rPr>
      </w:pPr>
    </w:p>
    <w:p w:rsidR="00A359B4" w:rsidRPr="00D56269" w:rsidRDefault="00A359B4" w:rsidP="00A359B4">
      <w:pPr>
        <w:widowControl w:val="0"/>
        <w:ind w:firstLine="709"/>
        <w:jc w:val="center"/>
        <w:rPr>
          <w:szCs w:val="28"/>
        </w:rPr>
      </w:pPr>
      <w:r w:rsidRPr="00D56269">
        <w:rPr>
          <w:szCs w:val="28"/>
        </w:rPr>
        <w:t>Расходы бюджета города Ставрополя</w:t>
      </w:r>
    </w:p>
    <w:p w:rsidR="00A359B4" w:rsidRPr="00AE7C25" w:rsidRDefault="00A359B4" w:rsidP="00A359B4">
      <w:pPr>
        <w:widowControl w:val="0"/>
        <w:ind w:firstLine="709"/>
        <w:jc w:val="center"/>
        <w:rPr>
          <w:sz w:val="18"/>
          <w:szCs w:val="18"/>
        </w:rPr>
      </w:pPr>
    </w:p>
    <w:p w:rsidR="00A359B4" w:rsidRPr="00D56269" w:rsidRDefault="00A359B4" w:rsidP="00A359B4">
      <w:pPr>
        <w:widowControl w:val="0"/>
        <w:ind w:firstLine="709"/>
        <w:jc w:val="both"/>
        <w:rPr>
          <w:szCs w:val="28"/>
        </w:rPr>
      </w:pPr>
      <w:r w:rsidRPr="00D56269">
        <w:rPr>
          <w:szCs w:val="28"/>
        </w:rPr>
        <w:t xml:space="preserve">Фактические кассовые расходы бюджета города Ставрополя </w:t>
      </w:r>
      <w:r w:rsidRPr="00D56269">
        <w:rPr>
          <w:szCs w:val="28"/>
        </w:rPr>
        <w:br/>
        <w:t xml:space="preserve">за </w:t>
      </w:r>
      <w:r w:rsidR="001711F0" w:rsidRPr="00D56269">
        <w:rPr>
          <w:szCs w:val="28"/>
        </w:rPr>
        <w:t xml:space="preserve">январь </w:t>
      </w:r>
      <w:r w:rsidRPr="00D56269">
        <w:rPr>
          <w:szCs w:val="28"/>
        </w:rPr>
        <w:t>202</w:t>
      </w:r>
      <w:r w:rsidR="00B902F4" w:rsidRPr="00D56269">
        <w:rPr>
          <w:szCs w:val="28"/>
        </w:rPr>
        <w:t>3</w:t>
      </w:r>
      <w:r w:rsidRPr="00D56269">
        <w:rPr>
          <w:szCs w:val="28"/>
        </w:rPr>
        <w:t xml:space="preserve"> года составили </w:t>
      </w:r>
      <w:r w:rsidR="00B902F4" w:rsidRPr="00D56269">
        <w:rPr>
          <w:szCs w:val="28"/>
        </w:rPr>
        <w:t>611</w:t>
      </w:r>
      <w:r w:rsidR="00656C9B" w:rsidRPr="00D56269">
        <w:rPr>
          <w:szCs w:val="28"/>
        </w:rPr>
        <w:t> </w:t>
      </w:r>
      <w:r w:rsidR="00B902F4" w:rsidRPr="00D56269">
        <w:rPr>
          <w:szCs w:val="28"/>
        </w:rPr>
        <w:t>546</w:t>
      </w:r>
      <w:r w:rsidRPr="00D56269">
        <w:rPr>
          <w:b/>
          <w:bCs/>
          <w:sz w:val="24"/>
        </w:rPr>
        <w:t xml:space="preserve"> </w:t>
      </w:r>
      <w:r w:rsidRPr="00D56269">
        <w:rPr>
          <w:szCs w:val="28"/>
        </w:rPr>
        <w:t xml:space="preserve">тыс. рублей, или </w:t>
      </w:r>
      <w:r w:rsidR="00656C9B" w:rsidRPr="00D56269">
        <w:rPr>
          <w:szCs w:val="28"/>
        </w:rPr>
        <w:t>99</w:t>
      </w:r>
      <w:r w:rsidR="00DE1599" w:rsidRPr="00D56269">
        <w:rPr>
          <w:szCs w:val="28"/>
        </w:rPr>
        <w:t>,</w:t>
      </w:r>
      <w:r w:rsidR="00B902F4" w:rsidRPr="00D56269">
        <w:rPr>
          <w:szCs w:val="28"/>
        </w:rPr>
        <w:t>6</w:t>
      </w:r>
      <w:r w:rsidR="00DE1599" w:rsidRPr="00D56269">
        <w:rPr>
          <w:szCs w:val="28"/>
        </w:rPr>
        <w:t xml:space="preserve"> </w:t>
      </w:r>
      <w:r w:rsidRPr="00D56269">
        <w:rPr>
          <w:szCs w:val="28"/>
        </w:rPr>
        <w:t>процент</w:t>
      </w:r>
      <w:r w:rsidR="00B23D2B" w:rsidRPr="00D56269">
        <w:rPr>
          <w:szCs w:val="28"/>
        </w:rPr>
        <w:t>а</w:t>
      </w:r>
      <w:r w:rsidRPr="00D56269">
        <w:rPr>
          <w:szCs w:val="28"/>
        </w:rPr>
        <w:t xml:space="preserve"> к кассовому плану на</w:t>
      </w:r>
      <w:r w:rsidR="00773D7E" w:rsidRPr="00D56269">
        <w:rPr>
          <w:szCs w:val="28"/>
        </w:rPr>
        <w:t xml:space="preserve"> </w:t>
      </w:r>
      <w:r w:rsidR="001711F0" w:rsidRPr="00D56269">
        <w:rPr>
          <w:szCs w:val="28"/>
        </w:rPr>
        <w:t xml:space="preserve">январь </w:t>
      </w:r>
      <w:r w:rsidRPr="00D56269">
        <w:rPr>
          <w:szCs w:val="28"/>
        </w:rPr>
        <w:t>202</w:t>
      </w:r>
      <w:r w:rsidR="00B902F4" w:rsidRPr="00D56269">
        <w:rPr>
          <w:szCs w:val="28"/>
        </w:rPr>
        <w:t>3</w:t>
      </w:r>
      <w:r w:rsidRPr="00D56269">
        <w:rPr>
          <w:szCs w:val="28"/>
        </w:rPr>
        <w:t xml:space="preserve"> года. </w:t>
      </w:r>
    </w:p>
    <w:p w:rsidR="00A359B4" w:rsidRPr="00D56269" w:rsidRDefault="00A359B4" w:rsidP="00A359B4">
      <w:pPr>
        <w:ind w:firstLine="709"/>
        <w:jc w:val="both"/>
        <w:rPr>
          <w:szCs w:val="28"/>
        </w:rPr>
      </w:pPr>
      <w:r w:rsidRPr="00D56269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B0596E" w:rsidRPr="00AE7C25" w:rsidRDefault="00B0596E" w:rsidP="00A359B4">
      <w:pPr>
        <w:rPr>
          <w:sz w:val="18"/>
          <w:szCs w:val="18"/>
        </w:rPr>
      </w:pPr>
    </w:p>
    <w:p w:rsidR="00A359B4" w:rsidRPr="00D56269" w:rsidRDefault="00A359B4" w:rsidP="00A359B4">
      <w:pPr>
        <w:widowControl w:val="0"/>
        <w:tabs>
          <w:tab w:val="left" w:pos="993"/>
        </w:tabs>
        <w:spacing w:line="216" w:lineRule="auto"/>
        <w:jc w:val="center"/>
        <w:rPr>
          <w:szCs w:val="28"/>
        </w:rPr>
      </w:pPr>
      <w:r w:rsidRPr="00D56269">
        <w:rPr>
          <w:szCs w:val="28"/>
        </w:rPr>
        <w:t>Исполнение</w:t>
      </w:r>
    </w:p>
    <w:p w:rsidR="00A359B4" w:rsidRPr="00D56269" w:rsidRDefault="00A359B4" w:rsidP="00A359B4">
      <w:pPr>
        <w:widowControl w:val="0"/>
        <w:spacing w:line="216" w:lineRule="auto"/>
        <w:jc w:val="center"/>
        <w:rPr>
          <w:szCs w:val="28"/>
        </w:rPr>
      </w:pPr>
      <w:r w:rsidRPr="00D56269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1711F0" w:rsidRPr="00D56269">
        <w:rPr>
          <w:szCs w:val="28"/>
        </w:rPr>
        <w:t xml:space="preserve">январь </w:t>
      </w:r>
      <w:r w:rsidRPr="00D56269">
        <w:rPr>
          <w:szCs w:val="28"/>
        </w:rPr>
        <w:t>202</w:t>
      </w:r>
      <w:r w:rsidR="001A1562" w:rsidRPr="00D56269">
        <w:rPr>
          <w:szCs w:val="28"/>
        </w:rPr>
        <w:t>3</w:t>
      </w:r>
      <w:r w:rsidRPr="00D56269">
        <w:rPr>
          <w:szCs w:val="28"/>
        </w:rPr>
        <w:t> года</w:t>
      </w:r>
    </w:p>
    <w:p w:rsidR="006727EB" w:rsidRPr="00D56269" w:rsidRDefault="006727EB" w:rsidP="00A359B4">
      <w:pPr>
        <w:widowControl w:val="0"/>
        <w:ind w:firstLine="539"/>
        <w:jc w:val="center"/>
        <w:rPr>
          <w:sz w:val="18"/>
          <w:szCs w:val="28"/>
        </w:rPr>
      </w:pPr>
    </w:p>
    <w:p w:rsidR="00A359B4" w:rsidRPr="00D56269" w:rsidRDefault="00A359B4" w:rsidP="00A359B4">
      <w:pPr>
        <w:widowControl w:val="0"/>
        <w:ind w:firstLine="539"/>
        <w:jc w:val="right"/>
        <w:rPr>
          <w:sz w:val="18"/>
        </w:rPr>
      </w:pPr>
      <w:r w:rsidRPr="00D56269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7"/>
        <w:gridCol w:w="1134"/>
        <w:gridCol w:w="1418"/>
      </w:tblGrid>
      <w:tr w:rsidR="00A359B4" w:rsidRPr="00D56269" w:rsidTr="002D4E71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9B4" w:rsidRPr="00D56269" w:rsidRDefault="00A359B4" w:rsidP="002D4E71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9B4" w:rsidRPr="00D56269" w:rsidRDefault="00A359B4" w:rsidP="002D4E71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59B4" w:rsidRPr="00D56269" w:rsidRDefault="00A359B4" w:rsidP="002D4E71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 xml:space="preserve">Кассовый план на </w:t>
            </w:r>
            <w:r w:rsidR="001A1562" w:rsidRPr="00D56269">
              <w:rPr>
                <w:sz w:val="24"/>
              </w:rPr>
              <w:t>январь</w:t>
            </w:r>
          </w:p>
          <w:p w:rsidR="00A359B4" w:rsidRPr="00D56269" w:rsidRDefault="00A359B4" w:rsidP="002D4E71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202</w:t>
            </w:r>
            <w:r w:rsidR="001A1562" w:rsidRPr="00D56269">
              <w:rPr>
                <w:sz w:val="24"/>
              </w:rPr>
              <w:t>3</w:t>
            </w:r>
            <w:r w:rsidRPr="00D56269">
              <w:rPr>
                <w:sz w:val="24"/>
              </w:rPr>
              <w:t> 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59B4" w:rsidRPr="00D56269" w:rsidRDefault="00A359B4" w:rsidP="002D4E71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59B4" w:rsidRPr="00D56269" w:rsidRDefault="00A359B4" w:rsidP="002D4E71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Остаток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9B4" w:rsidRPr="00D56269" w:rsidRDefault="00A359B4" w:rsidP="002D4E71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Процент исполнения к кассовому плану</w:t>
            </w:r>
          </w:p>
        </w:tc>
      </w:tr>
      <w:tr w:rsidR="00A359B4" w:rsidRPr="00D56269" w:rsidTr="00103376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5626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9B4" w:rsidRPr="00D56269" w:rsidRDefault="00A359B4" w:rsidP="00103376">
            <w:pPr>
              <w:spacing w:line="216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5626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5626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D56269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D56269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56269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D56269">
              <w:rPr>
                <w:sz w:val="24"/>
                <w:szCs w:val="20"/>
              </w:rPr>
              <w:t>6</w:t>
            </w:r>
          </w:p>
        </w:tc>
      </w:tr>
      <w:tr w:rsidR="002D4E71" w:rsidRPr="00D56269" w:rsidTr="002D4E71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E71" w:rsidRPr="00D56269" w:rsidRDefault="002D4E71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4E71" w:rsidRPr="00D56269" w:rsidRDefault="002D4E71" w:rsidP="00103376">
            <w:pPr>
              <w:spacing w:line="216" w:lineRule="auto"/>
              <w:rPr>
                <w:sz w:val="24"/>
              </w:rPr>
            </w:pPr>
            <w:r w:rsidRPr="00D56269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71" w:rsidRPr="00D56269" w:rsidRDefault="002D4E71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3 195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71" w:rsidRPr="00D56269" w:rsidRDefault="002D4E71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3 175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4E71" w:rsidRPr="00D56269" w:rsidRDefault="002D4E71" w:rsidP="002D4E71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71" w:rsidRPr="00D56269" w:rsidRDefault="0010791B" w:rsidP="0010791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99,4</w:t>
            </w:r>
          </w:p>
        </w:tc>
      </w:tr>
      <w:tr w:rsidR="002D4E71" w:rsidRPr="00D56269" w:rsidTr="002D4E71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E71" w:rsidRPr="00D56269" w:rsidRDefault="002D4E71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E71" w:rsidRPr="00D56269" w:rsidRDefault="002D4E71" w:rsidP="00103376">
            <w:pPr>
              <w:spacing w:line="216" w:lineRule="auto"/>
              <w:rPr>
                <w:sz w:val="24"/>
              </w:rPr>
            </w:pPr>
            <w:r w:rsidRPr="00D56269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71" w:rsidRPr="00D56269" w:rsidRDefault="002D4E71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12 155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71" w:rsidRPr="00D56269" w:rsidRDefault="002D4E71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12 152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4E71" w:rsidRPr="00D56269" w:rsidRDefault="002D4E71" w:rsidP="002D4E71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71" w:rsidRPr="00D56269" w:rsidRDefault="0010791B" w:rsidP="0010791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100,0</w:t>
            </w:r>
          </w:p>
        </w:tc>
      </w:tr>
      <w:tr w:rsidR="002D4E71" w:rsidRPr="00D56269" w:rsidTr="002D4E71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E71" w:rsidRPr="00D56269" w:rsidRDefault="002D4E71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4E71" w:rsidRPr="00D56269" w:rsidRDefault="002D4E71" w:rsidP="00103376">
            <w:pPr>
              <w:spacing w:line="216" w:lineRule="auto"/>
              <w:rPr>
                <w:sz w:val="24"/>
              </w:rPr>
            </w:pPr>
            <w:r w:rsidRPr="00D56269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71" w:rsidRPr="00D56269" w:rsidRDefault="002D4E71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2 055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71" w:rsidRPr="00D56269" w:rsidRDefault="002D4E71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2 055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4E71" w:rsidRPr="00D56269" w:rsidRDefault="002D4E71" w:rsidP="002D4E71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71" w:rsidRPr="00D56269" w:rsidRDefault="002D4E71" w:rsidP="002D4E71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100,0</w:t>
            </w:r>
          </w:p>
        </w:tc>
      </w:tr>
      <w:tr w:rsidR="002D4E71" w:rsidRPr="00D56269" w:rsidTr="005E7B7F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E71" w:rsidRPr="00D56269" w:rsidRDefault="002D4E71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4E71" w:rsidRPr="00D56269" w:rsidRDefault="002D4E71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71" w:rsidRPr="00D56269" w:rsidRDefault="002D4E71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13 307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71" w:rsidRPr="00D56269" w:rsidRDefault="002D4E71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13 307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4E71" w:rsidRPr="00D56269" w:rsidRDefault="002D4E71" w:rsidP="00656C9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71" w:rsidRPr="00D56269" w:rsidRDefault="002D4E71" w:rsidP="00103376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100,0</w:t>
            </w:r>
          </w:p>
        </w:tc>
      </w:tr>
      <w:tr w:rsidR="00AE7C25" w:rsidRPr="00D56269" w:rsidTr="00193426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C25" w:rsidRPr="00D56269" w:rsidRDefault="00AE7C25" w:rsidP="008F1D3F">
            <w:pPr>
              <w:spacing w:line="192" w:lineRule="auto"/>
              <w:jc w:val="center"/>
              <w:rPr>
                <w:sz w:val="24"/>
              </w:rPr>
            </w:pPr>
            <w:r w:rsidRPr="00D56269">
              <w:br w:type="page"/>
            </w:r>
            <w:r w:rsidRPr="00D56269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8F1D3F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8F1D3F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2 737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8F1D3F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2 737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C25" w:rsidRPr="00D56269" w:rsidRDefault="00AE7C25" w:rsidP="008F1D3F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8F1D3F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100,0</w:t>
            </w:r>
          </w:p>
        </w:tc>
      </w:tr>
      <w:tr w:rsidR="00AE7C25" w:rsidRPr="00D56269" w:rsidTr="00AE7C25">
        <w:trPr>
          <w:trHeight w:val="5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C25" w:rsidRPr="00D56269" w:rsidRDefault="00AE7C25" w:rsidP="008631BB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8631BB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8631BB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223 249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8631BB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221 003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C25" w:rsidRPr="00D56269" w:rsidRDefault="00AE7C25" w:rsidP="008631B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2 246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8631B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99,0</w:t>
            </w:r>
          </w:p>
        </w:tc>
      </w:tr>
      <w:tr w:rsidR="00AE7C25" w:rsidRPr="00D56269" w:rsidTr="00AE7C25">
        <w:trPr>
          <w:trHeight w:val="3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25" w:rsidRPr="00D56269" w:rsidRDefault="00AE7C25" w:rsidP="00F96A4C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F96A4C">
            <w:pPr>
              <w:spacing w:line="216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25" w:rsidRPr="00D56269" w:rsidRDefault="00AE7C25" w:rsidP="00F96A4C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25" w:rsidRPr="00D56269" w:rsidRDefault="00AE7C25" w:rsidP="00F96A4C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C25" w:rsidRPr="00D56269" w:rsidRDefault="00AE7C25" w:rsidP="00F96A4C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25" w:rsidRPr="00D56269" w:rsidRDefault="00AE7C25" w:rsidP="00F96A4C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</w:t>
            </w:r>
          </w:p>
        </w:tc>
      </w:tr>
      <w:tr w:rsidR="00AE7C25" w:rsidRPr="00D56269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C25" w:rsidRPr="00D56269" w:rsidRDefault="00AE7C25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12 591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12 591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C25" w:rsidRPr="00D56269" w:rsidRDefault="00AE7C25" w:rsidP="00656C9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103376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100,0</w:t>
            </w:r>
          </w:p>
        </w:tc>
      </w:tr>
      <w:tr w:rsidR="00AE7C25" w:rsidRPr="00D56269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C25" w:rsidRPr="00D56269" w:rsidRDefault="00AE7C25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286 476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286 465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C25" w:rsidRPr="00D56269" w:rsidRDefault="00AE7C25" w:rsidP="00656C9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103376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100,0</w:t>
            </w:r>
          </w:p>
        </w:tc>
      </w:tr>
      <w:tr w:rsidR="00AE7C25" w:rsidRPr="00D56269" w:rsidTr="005E7B7F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C25" w:rsidRPr="00D56269" w:rsidRDefault="00AE7C25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5 272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5 272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C25" w:rsidRPr="00D56269" w:rsidRDefault="00AE7C25" w:rsidP="00656C9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103376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100,0</w:t>
            </w:r>
          </w:p>
        </w:tc>
      </w:tr>
      <w:tr w:rsidR="00AE7C25" w:rsidRPr="00D56269" w:rsidTr="005E7B7F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C25" w:rsidRPr="00D56269" w:rsidRDefault="00AE7C25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6 515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6 515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656C9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103376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100,0</w:t>
            </w:r>
          </w:p>
        </w:tc>
      </w:tr>
      <w:tr w:rsidR="00AE7C25" w:rsidRPr="00D56269" w:rsidTr="005E7B7F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C25" w:rsidRPr="00D56269" w:rsidRDefault="00AE7C25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7 037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7 037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656C9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103376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100,0</w:t>
            </w:r>
          </w:p>
        </w:tc>
      </w:tr>
      <w:tr w:rsidR="00AE7C25" w:rsidRPr="00D56269" w:rsidTr="005E7B7F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C25" w:rsidRPr="00D56269" w:rsidRDefault="00AE7C25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23 572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23 572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656C9B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103376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99,9</w:t>
            </w:r>
          </w:p>
        </w:tc>
      </w:tr>
      <w:tr w:rsidR="00AE7C25" w:rsidRPr="00D56269" w:rsidTr="005E7B7F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C25" w:rsidRPr="00D56269" w:rsidRDefault="00AE7C25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9 556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9 556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656C9B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103376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100,0</w:t>
            </w:r>
          </w:p>
        </w:tc>
      </w:tr>
      <w:tr w:rsidR="00AE7C25" w:rsidRPr="00D56269" w:rsidTr="005E7B7F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C25" w:rsidRPr="00D56269" w:rsidRDefault="00AE7C25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2 160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2 157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656C9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10791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99,9</w:t>
            </w:r>
          </w:p>
        </w:tc>
      </w:tr>
      <w:tr w:rsidR="00AE7C25" w:rsidRPr="00D56269" w:rsidTr="005E7B7F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C25" w:rsidRPr="00D56269" w:rsidRDefault="00AE7C25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3 073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3 073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656C9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103376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100,0</w:t>
            </w:r>
          </w:p>
        </w:tc>
      </w:tr>
      <w:tr w:rsidR="00AE7C25" w:rsidRPr="00D56269" w:rsidTr="005E7B7F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C25" w:rsidRPr="00D56269" w:rsidRDefault="00AE7C25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C25" w:rsidRPr="00D56269" w:rsidRDefault="00AE7C25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879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C25" w:rsidRPr="00D56269" w:rsidRDefault="00AE7C25">
            <w:pPr>
              <w:jc w:val="right"/>
              <w:rPr>
                <w:sz w:val="24"/>
              </w:rPr>
            </w:pPr>
            <w:r w:rsidRPr="00D56269">
              <w:rPr>
                <w:sz w:val="24"/>
              </w:rPr>
              <w:t>879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656C9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103376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100,0</w:t>
            </w:r>
          </w:p>
        </w:tc>
      </w:tr>
      <w:tr w:rsidR="00AE7C25" w:rsidRPr="00D56269" w:rsidTr="005E7B7F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C25" w:rsidRPr="00D56269" w:rsidRDefault="00AE7C25" w:rsidP="00103376">
            <w:pPr>
              <w:spacing w:line="192" w:lineRule="auto"/>
              <w:rPr>
                <w:bCs/>
                <w:sz w:val="24"/>
              </w:rPr>
            </w:pPr>
            <w:r w:rsidRPr="00D56269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656C9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613 829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C25" w:rsidRPr="00D56269" w:rsidRDefault="00AE7C25" w:rsidP="00656C9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611 546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FD0C09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2 283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C25" w:rsidRPr="00D56269" w:rsidRDefault="00AE7C25" w:rsidP="0010791B">
            <w:pPr>
              <w:spacing w:line="192" w:lineRule="auto"/>
              <w:jc w:val="right"/>
              <w:rPr>
                <w:sz w:val="24"/>
              </w:rPr>
            </w:pPr>
            <w:r w:rsidRPr="00D56269">
              <w:rPr>
                <w:sz w:val="24"/>
              </w:rPr>
              <w:t>99,6</w:t>
            </w:r>
          </w:p>
        </w:tc>
      </w:tr>
    </w:tbl>
    <w:p w:rsidR="00A359B4" w:rsidRPr="00D56269" w:rsidRDefault="00A359B4" w:rsidP="00A359B4">
      <w:pPr>
        <w:widowControl w:val="0"/>
        <w:ind w:firstLine="539"/>
        <w:jc w:val="right"/>
        <w:rPr>
          <w:sz w:val="18"/>
        </w:rPr>
      </w:pPr>
    </w:p>
    <w:p w:rsidR="00A359B4" w:rsidRPr="00D56269" w:rsidRDefault="00A359B4" w:rsidP="00A359B4">
      <w:pPr>
        <w:ind w:firstLine="709"/>
        <w:jc w:val="both"/>
        <w:rPr>
          <w:szCs w:val="28"/>
        </w:rPr>
      </w:pPr>
      <w:r w:rsidRPr="00D56269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="00FD0C09" w:rsidRPr="00D56269">
        <w:rPr>
          <w:szCs w:val="28"/>
        </w:rPr>
        <w:t>январь</w:t>
      </w:r>
      <w:r w:rsidR="001711F0" w:rsidRPr="00D56269">
        <w:rPr>
          <w:szCs w:val="28"/>
        </w:rPr>
        <w:t xml:space="preserve"> </w:t>
      </w:r>
      <w:r w:rsidRPr="00D56269">
        <w:rPr>
          <w:szCs w:val="28"/>
        </w:rPr>
        <w:t>202</w:t>
      </w:r>
      <w:r w:rsidR="00FD0C09" w:rsidRPr="00D56269">
        <w:rPr>
          <w:szCs w:val="28"/>
        </w:rPr>
        <w:t>3</w:t>
      </w:r>
      <w:r w:rsidRPr="00D56269">
        <w:rPr>
          <w:szCs w:val="28"/>
        </w:rPr>
        <w:t xml:space="preserve"> года </w:t>
      </w:r>
      <w:r w:rsidRPr="00D56269">
        <w:rPr>
          <w:rFonts w:eastAsia="Calibri"/>
          <w:szCs w:val="28"/>
        </w:rPr>
        <w:t xml:space="preserve">составило </w:t>
      </w:r>
      <w:r w:rsidR="00E10F8A" w:rsidRPr="00D56269">
        <w:rPr>
          <w:rFonts w:eastAsia="Calibri"/>
          <w:szCs w:val="28"/>
        </w:rPr>
        <w:t>100</w:t>
      </w:r>
      <w:r w:rsidRPr="00D56269">
        <w:rPr>
          <w:rFonts w:eastAsia="Calibri"/>
          <w:szCs w:val="28"/>
        </w:rPr>
        <w:t>,</w:t>
      </w:r>
      <w:r w:rsidR="00E10F8A" w:rsidRPr="00D56269">
        <w:rPr>
          <w:rFonts w:eastAsia="Calibri"/>
          <w:szCs w:val="28"/>
        </w:rPr>
        <w:t>0</w:t>
      </w:r>
      <w:r w:rsidRPr="00D56269">
        <w:rPr>
          <w:rFonts w:eastAsia="Calibri"/>
          <w:szCs w:val="28"/>
        </w:rPr>
        <w:t xml:space="preserve">  процент</w:t>
      </w:r>
      <w:r w:rsidR="004A2CB6">
        <w:rPr>
          <w:rFonts w:eastAsia="Calibri"/>
          <w:szCs w:val="28"/>
        </w:rPr>
        <w:t>ов</w:t>
      </w:r>
      <w:r w:rsidRPr="00D56269">
        <w:rPr>
          <w:rFonts w:eastAsia="Calibri"/>
          <w:szCs w:val="28"/>
        </w:rPr>
        <w:t xml:space="preserve"> (</w:t>
      </w:r>
      <w:r w:rsidRPr="00D56269">
        <w:rPr>
          <w:szCs w:val="28"/>
        </w:rPr>
        <w:t>при уточненном кассовом плане</w:t>
      </w:r>
      <w:r w:rsidR="006727EB" w:rsidRPr="00D56269">
        <w:rPr>
          <w:szCs w:val="28"/>
        </w:rPr>
        <w:t xml:space="preserve"> </w:t>
      </w:r>
      <w:r w:rsidR="00FD0C09" w:rsidRPr="00D56269">
        <w:rPr>
          <w:szCs w:val="28"/>
        </w:rPr>
        <w:t>193 635</w:t>
      </w:r>
      <w:r w:rsidR="00600BBB" w:rsidRPr="00D56269">
        <w:rPr>
          <w:szCs w:val="28"/>
        </w:rPr>
        <w:t xml:space="preserve"> </w:t>
      </w:r>
      <w:r w:rsidRPr="00D56269">
        <w:rPr>
          <w:szCs w:val="28"/>
        </w:rPr>
        <w:t xml:space="preserve">тыс. рублей кассовые расходы составили </w:t>
      </w:r>
      <w:r w:rsidR="00FD0C09" w:rsidRPr="00D56269">
        <w:rPr>
          <w:szCs w:val="28"/>
        </w:rPr>
        <w:t xml:space="preserve">193 605 </w:t>
      </w:r>
      <w:r w:rsidRPr="00D56269">
        <w:rPr>
          <w:szCs w:val="28"/>
        </w:rPr>
        <w:t xml:space="preserve">тыс. рублей, остаток составил </w:t>
      </w:r>
      <w:r w:rsidR="00FD0C09" w:rsidRPr="00D56269">
        <w:rPr>
          <w:szCs w:val="28"/>
        </w:rPr>
        <w:t>30</w:t>
      </w:r>
      <w:r w:rsidRPr="00D56269">
        <w:rPr>
          <w:szCs w:val="28"/>
        </w:rPr>
        <w:t xml:space="preserve"> тыс. рублей</w:t>
      </w:r>
      <w:r w:rsidRPr="00D56269">
        <w:rPr>
          <w:rFonts w:eastAsia="Calibri"/>
          <w:szCs w:val="28"/>
        </w:rPr>
        <w:t>).</w:t>
      </w:r>
    </w:p>
    <w:p w:rsidR="00A359B4" w:rsidRPr="00D56269" w:rsidRDefault="00A359B4" w:rsidP="00A359B4">
      <w:pPr>
        <w:ind w:firstLine="709"/>
        <w:jc w:val="both"/>
        <w:rPr>
          <w:rFonts w:eastAsia="Calibri"/>
          <w:szCs w:val="28"/>
        </w:rPr>
      </w:pPr>
      <w:r w:rsidRPr="00D56269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D56269">
        <w:rPr>
          <w:rFonts w:eastAsia="Calibri"/>
          <w:szCs w:val="28"/>
        </w:rPr>
        <w:br/>
        <w:t xml:space="preserve">за </w:t>
      </w:r>
      <w:r w:rsidRPr="00D56269">
        <w:rPr>
          <w:szCs w:val="28"/>
        </w:rPr>
        <w:t xml:space="preserve">анализируемый период </w:t>
      </w:r>
      <w:r w:rsidRPr="00D56269">
        <w:rPr>
          <w:rFonts w:eastAsia="Calibri"/>
          <w:szCs w:val="28"/>
        </w:rPr>
        <w:t xml:space="preserve">составило </w:t>
      </w:r>
      <w:r w:rsidR="00AA7645" w:rsidRPr="00D56269">
        <w:rPr>
          <w:rFonts w:eastAsia="Calibri"/>
          <w:szCs w:val="28"/>
        </w:rPr>
        <w:t>99,</w:t>
      </w:r>
      <w:r w:rsidR="00FD0C09" w:rsidRPr="00D56269">
        <w:rPr>
          <w:rFonts w:eastAsia="Calibri"/>
          <w:szCs w:val="28"/>
        </w:rPr>
        <w:t>5</w:t>
      </w:r>
      <w:r w:rsidRPr="00D56269">
        <w:rPr>
          <w:rFonts w:eastAsia="Calibri"/>
          <w:szCs w:val="28"/>
        </w:rPr>
        <w:t xml:space="preserve"> процент</w:t>
      </w:r>
      <w:r w:rsidR="00CD6F9E" w:rsidRPr="00D56269">
        <w:rPr>
          <w:rFonts w:eastAsia="Calibri"/>
          <w:szCs w:val="28"/>
        </w:rPr>
        <w:t>а</w:t>
      </w:r>
      <w:r w:rsidRPr="00D56269">
        <w:rPr>
          <w:rFonts w:eastAsia="Calibri"/>
          <w:szCs w:val="28"/>
        </w:rPr>
        <w:t xml:space="preserve"> (</w:t>
      </w:r>
      <w:r w:rsidRPr="00D56269">
        <w:rPr>
          <w:szCs w:val="28"/>
        </w:rPr>
        <w:t>при уточненном кассовом плане</w:t>
      </w:r>
      <w:r w:rsidRPr="00D56269">
        <w:rPr>
          <w:rFonts w:eastAsia="Calibri"/>
          <w:szCs w:val="28"/>
        </w:rPr>
        <w:t xml:space="preserve"> </w:t>
      </w:r>
      <w:r w:rsidR="00FD0C09" w:rsidRPr="00D56269">
        <w:rPr>
          <w:rFonts w:eastAsia="Calibri"/>
          <w:szCs w:val="28"/>
        </w:rPr>
        <w:t>420 194</w:t>
      </w:r>
      <w:r w:rsidRPr="00D56269">
        <w:rPr>
          <w:rFonts w:eastAsia="Calibri"/>
          <w:szCs w:val="28"/>
        </w:rPr>
        <w:t xml:space="preserve"> тыс. рублей </w:t>
      </w:r>
      <w:r w:rsidRPr="00D56269">
        <w:rPr>
          <w:szCs w:val="28"/>
        </w:rPr>
        <w:t xml:space="preserve">кассовые расходы составили </w:t>
      </w:r>
      <w:r w:rsidRPr="00D56269">
        <w:rPr>
          <w:szCs w:val="28"/>
        </w:rPr>
        <w:br/>
      </w:r>
      <w:r w:rsidR="00FD0C09" w:rsidRPr="00D56269">
        <w:rPr>
          <w:szCs w:val="28"/>
        </w:rPr>
        <w:t>417 941</w:t>
      </w:r>
      <w:r w:rsidRPr="00D56269">
        <w:t xml:space="preserve"> </w:t>
      </w:r>
      <w:r w:rsidRPr="00D56269">
        <w:rPr>
          <w:szCs w:val="28"/>
        </w:rPr>
        <w:t xml:space="preserve">тыс. рублей, остаток составил </w:t>
      </w:r>
      <w:r w:rsidR="00FD0C09" w:rsidRPr="00D56269">
        <w:rPr>
          <w:szCs w:val="28"/>
        </w:rPr>
        <w:t>2 2</w:t>
      </w:r>
      <w:r w:rsidR="004A2CB6">
        <w:rPr>
          <w:szCs w:val="28"/>
        </w:rPr>
        <w:t>53</w:t>
      </w:r>
      <w:r w:rsidRPr="00D56269">
        <w:rPr>
          <w:szCs w:val="28"/>
        </w:rPr>
        <w:t> тыс. рублей)</w:t>
      </w:r>
      <w:r w:rsidRPr="00D56269">
        <w:rPr>
          <w:rFonts w:eastAsia="Calibri"/>
          <w:szCs w:val="28"/>
        </w:rPr>
        <w:t>.</w:t>
      </w:r>
    </w:p>
    <w:p w:rsidR="00A359B4" w:rsidRPr="00D56269" w:rsidRDefault="00A359B4" w:rsidP="00A359B4">
      <w:pPr>
        <w:widowControl w:val="0"/>
        <w:ind w:firstLine="709"/>
        <w:jc w:val="both"/>
        <w:rPr>
          <w:szCs w:val="28"/>
        </w:rPr>
      </w:pPr>
      <w:r w:rsidRPr="00D56269">
        <w:rPr>
          <w:szCs w:val="28"/>
        </w:rPr>
        <w:t xml:space="preserve">Исполнение бюджета города Ставрополя </w:t>
      </w:r>
      <w:r w:rsidRPr="00D56269">
        <w:rPr>
          <w:rFonts w:eastAsia="Calibri"/>
          <w:szCs w:val="28"/>
        </w:rPr>
        <w:t xml:space="preserve">за </w:t>
      </w:r>
      <w:r w:rsidR="001711F0" w:rsidRPr="00D56269">
        <w:rPr>
          <w:szCs w:val="28"/>
        </w:rPr>
        <w:t xml:space="preserve">январь </w:t>
      </w:r>
      <w:r w:rsidRPr="00D56269">
        <w:rPr>
          <w:szCs w:val="28"/>
        </w:rPr>
        <w:t>202</w:t>
      </w:r>
      <w:r w:rsidR="00FD0C09" w:rsidRPr="00D56269">
        <w:rPr>
          <w:szCs w:val="28"/>
        </w:rPr>
        <w:t>3</w:t>
      </w:r>
      <w:r w:rsidRPr="00D56269">
        <w:rPr>
          <w:szCs w:val="28"/>
        </w:rPr>
        <w:t xml:space="preserve"> года к годовым плановым назначениям по расходам составило в целом </w:t>
      </w:r>
      <w:r w:rsidR="00FD0C09" w:rsidRPr="00D56269">
        <w:rPr>
          <w:szCs w:val="28"/>
        </w:rPr>
        <w:t>3,6</w:t>
      </w:r>
      <w:r w:rsidRPr="00D56269">
        <w:rPr>
          <w:szCs w:val="28"/>
        </w:rPr>
        <w:t> </w:t>
      </w:r>
      <w:r w:rsidRPr="00D56269">
        <w:rPr>
          <w:rFonts w:eastAsia="Calibri"/>
          <w:szCs w:val="28"/>
        </w:rPr>
        <w:t>процент</w:t>
      </w:r>
      <w:r w:rsidR="002119B2" w:rsidRPr="00D56269">
        <w:rPr>
          <w:rFonts w:eastAsia="Calibri"/>
          <w:szCs w:val="28"/>
        </w:rPr>
        <w:t>а</w:t>
      </w:r>
      <w:r w:rsidRPr="00D56269">
        <w:rPr>
          <w:szCs w:val="28"/>
        </w:rPr>
        <w:t xml:space="preserve"> (</w:t>
      </w:r>
      <w:r w:rsidRPr="00D56269">
        <w:rPr>
          <w:rFonts w:eastAsia="Calibri"/>
          <w:szCs w:val="28"/>
        </w:rPr>
        <w:t xml:space="preserve">за аналогичный период </w:t>
      </w:r>
      <w:r w:rsidRPr="00D56269">
        <w:rPr>
          <w:szCs w:val="28"/>
        </w:rPr>
        <w:t>202</w:t>
      </w:r>
      <w:r w:rsidR="00FD0C09" w:rsidRPr="00D56269">
        <w:rPr>
          <w:szCs w:val="28"/>
        </w:rPr>
        <w:t>2</w:t>
      </w:r>
      <w:r w:rsidRPr="00D56269">
        <w:rPr>
          <w:szCs w:val="28"/>
        </w:rPr>
        <w:t xml:space="preserve"> года – </w:t>
      </w:r>
      <w:r w:rsidR="00FD0C09" w:rsidRPr="00D56269">
        <w:rPr>
          <w:szCs w:val="28"/>
        </w:rPr>
        <w:t>3,4</w:t>
      </w:r>
      <w:r w:rsidRPr="00D56269">
        <w:rPr>
          <w:szCs w:val="28"/>
        </w:rPr>
        <w:t xml:space="preserve"> </w:t>
      </w:r>
      <w:r w:rsidRPr="00D56269">
        <w:rPr>
          <w:rFonts w:eastAsia="Calibri"/>
          <w:szCs w:val="28"/>
        </w:rPr>
        <w:t>процента</w:t>
      </w:r>
      <w:r w:rsidRPr="00D56269">
        <w:rPr>
          <w:szCs w:val="28"/>
        </w:rPr>
        <w:t>).</w:t>
      </w:r>
    </w:p>
    <w:p w:rsidR="00934525" w:rsidRPr="00D56269" w:rsidRDefault="00934525" w:rsidP="00934525">
      <w:pPr>
        <w:ind w:firstLine="709"/>
        <w:jc w:val="both"/>
      </w:pPr>
      <w:r w:rsidRPr="00D56269">
        <w:t>Сумма остатков средств на 31.01.2023 на счетах бюджета города Ставрополя уменьшилась по сравнению с началом года на 683 110 тыс. рублей и составила 95 531 тыс. рублей.</w:t>
      </w:r>
    </w:p>
    <w:p w:rsidR="0068184F" w:rsidRPr="00D56269" w:rsidRDefault="0068184F" w:rsidP="0068184F">
      <w:pPr>
        <w:ind w:firstLine="709"/>
        <w:jc w:val="both"/>
        <w:rPr>
          <w:szCs w:val="28"/>
        </w:rPr>
      </w:pPr>
      <w:r w:rsidRPr="00D56269">
        <w:rPr>
          <w:szCs w:val="28"/>
        </w:rPr>
        <w:lastRenderedPageBreak/>
        <w:t xml:space="preserve">Муниципальный долг по состоянию на 01.02.2023 уменьшился на </w:t>
      </w:r>
      <w:r w:rsidRPr="00D56269">
        <w:rPr>
          <w:szCs w:val="28"/>
        </w:rPr>
        <w:br/>
        <w:t>706 500 тыс. рублей и составил 1 283 446</w:t>
      </w:r>
      <w:r w:rsidRPr="00D56269">
        <w:t xml:space="preserve"> </w:t>
      </w:r>
      <w:r w:rsidRPr="00D56269">
        <w:rPr>
          <w:szCs w:val="28"/>
        </w:rPr>
        <w:t>тыс. рублей  (на 01.01.2023 составлял 1 989 946 тыс. рублей), в том числе:</w:t>
      </w:r>
    </w:p>
    <w:p w:rsidR="0068184F" w:rsidRPr="00D56269" w:rsidRDefault="0068184F" w:rsidP="0068184F">
      <w:pPr>
        <w:ind w:firstLine="709"/>
        <w:jc w:val="both"/>
        <w:rPr>
          <w:szCs w:val="28"/>
        </w:rPr>
      </w:pPr>
      <w:r w:rsidRPr="00D56269">
        <w:rPr>
          <w:szCs w:val="28"/>
        </w:rPr>
        <w:t xml:space="preserve">задолженность по заемным средствам кредитных организаций –                   </w:t>
      </w:r>
      <w:r w:rsidRPr="00D56269">
        <w:t>1 989 000</w:t>
      </w:r>
      <w:r w:rsidRPr="00D56269">
        <w:rPr>
          <w:szCs w:val="28"/>
        </w:rPr>
        <w:t> тыс. рублей;</w:t>
      </w:r>
    </w:p>
    <w:p w:rsidR="0068184F" w:rsidRPr="00D56269" w:rsidRDefault="0068184F" w:rsidP="0068184F">
      <w:pPr>
        <w:ind w:firstLine="709"/>
        <w:jc w:val="both"/>
        <w:rPr>
          <w:szCs w:val="28"/>
        </w:rPr>
      </w:pPr>
      <w:r w:rsidRPr="00D56269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68184F" w:rsidRPr="00D56269" w:rsidRDefault="0068184F" w:rsidP="0068184F">
      <w:pPr>
        <w:ind w:firstLine="709"/>
        <w:jc w:val="both"/>
        <w:rPr>
          <w:szCs w:val="28"/>
        </w:rPr>
      </w:pPr>
      <w:r w:rsidRPr="00D56269">
        <w:rPr>
          <w:szCs w:val="28"/>
        </w:rPr>
        <w:t xml:space="preserve">Расходы на обслуживание муниципального долга за январь </w:t>
      </w:r>
      <w:r w:rsidRPr="00D56269">
        <w:rPr>
          <w:szCs w:val="28"/>
        </w:rPr>
        <w:br/>
        <w:t>2023 года составили 10 359 тыс. рублей.</w:t>
      </w:r>
    </w:p>
    <w:p w:rsidR="00A359B4" w:rsidRPr="0037239F" w:rsidRDefault="00A359B4" w:rsidP="00A359B4">
      <w:pPr>
        <w:ind w:firstLine="709"/>
        <w:jc w:val="both"/>
      </w:pPr>
      <w:r w:rsidRPr="00D56269">
        <w:t>Кассовый разрыв в части собственных средств на отчетную дату составил</w:t>
      </w:r>
      <w:r w:rsidRPr="00D56269">
        <w:rPr>
          <w:szCs w:val="28"/>
        </w:rPr>
        <w:t xml:space="preserve"> </w:t>
      </w:r>
      <w:r w:rsidR="0068184F" w:rsidRPr="00D56269">
        <w:rPr>
          <w:szCs w:val="28"/>
        </w:rPr>
        <w:t xml:space="preserve">30 823 </w:t>
      </w:r>
      <w:r w:rsidRPr="00D56269">
        <w:t>тыс. рублей.</w:t>
      </w:r>
    </w:p>
    <w:p w:rsidR="00A359B4" w:rsidRPr="0037239F" w:rsidRDefault="00A359B4" w:rsidP="00A359B4">
      <w:pPr>
        <w:ind w:firstLine="709"/>
        <w:jc w:val="both"/>
      </w:pPr>
    </w:p>
    <w:p w:rsidR="00A359B4" w:rsidRPr="0037239F" w:rsidRDefault="00A359B4" w:rsidP="00A359B4">
      <w:pPr>
        <w:widowControl w:val="0"/>
        <w:ind w:firstLine="567"/>
        <w:jc w:val="both"/>
        <w:rPr>
          <w:sz w:val="24"/>
        </w:rPr>
      </w:pPr>
    </w:p>
    <w:p w:rsidR="00A359B4" w:rsidRPr="0037239F" w:rsidRDefault="00A359B4" w:rsidP="00A359B4">
      <w:pPr>
        <w:ind w:firstLine="709"/>
      </w:pPr>
      <w:r w:rsidRPr="0037239F">
        <w:t>Приложение: на 6 л. в 1 экз.</w:t>
      </w:r>
    </w:p>
    <w:p w:rsidR="006D22F6" w:rsidRPr="0037239F" w:rsidRDefault="006D22F6" w:rsidP="009D37DE"/>
    <w:p w:rsidR="00CC1603" w:rsidRPr="0037239F" w:rsidRDefault="00CC1603"/>
    <w:p w:rsidR="00A27209" w:rsidRPr="0037239F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7239F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Pr="0037239F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 xml:space="preserve">Заместитель </w:t>
            </w:r>
            <w:r w:rsidR="002B518F" w:rsidRPr="0037239F">
              <w:rPr>
                <w:szCs w:val="28"/>
              </w:rPr>
              <w:t xml:space="preserve">главы </w:t>
            </w:r>
          </w:p>
          <w:p w:rsidR="002B518F" w:rsidRPr="0037239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 xml:space="preserve">администрации города Ставрополя, </w:t>
            </w:r>
          </w:p>
          <w:p w:rsidR="002B518F" w:rsidRPr="0037239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>руководител</w:t>
            </w:r>
            <w:r w:rsidR="00DD1E4B" w:rsidRPr="0037239F">
              <w:rPr>
                <w:szCs w:val="28"/>
              </w:rPr>
              <w:t>ь</w:t>
            </w:r>
            <w:r w:rsidRPr="0037239F">
              <w:rPr>
                <w:szCs w:val="28"/>
              </w:rPr>
              <w:t xml:space="preserve"> комитета финансов и бюджета </w:t>
            </w:r>
          </w:p>
          <w:p w:rsidR="0055094B" w:rsidRPr="0037239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7239F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7239F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37239F">
              <w:rPr>
                <w:szCs w:val="28"/>
              </w:rPr>
              <w:t>Н.А. Бондаренко</w:t>
            </w:r>
          </w:p>
        </w:tc>
      </w:tr>
      <w:tr w:rsidR="00014850" w:rsidRPr="0037239F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37239F">
              <w:rPr>
                <w:i/>
              </w:rPr>
              <w:t>Штамп ЭП</w:t>
            </w:r>
            <w:r w:rsidRPr="0037239F"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B57B77" w:rsidRPr="0037239F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73619D" w:rsidRPr="0037239F" w:rsidRDefault="0073619D" w:rsidP="001D33FA">
      <w:pPr>
        <w:spacing w:line="240" w:lineRule="exact"/>
        <w:jc w:val="both"/>
        <w:rPr>
          <w:sz w:val="20"/>
          <w:szCs w:val="20"/>
        </w:rPr>
      </w:pPr>
    </w:p>
    <w:p w:rsidR="0073619D" w:rsidRPr="0037239F" w:rsidRDefault="0073619D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12200A" w:rsidRDefault="0012200A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12200A" w:rsidRDefault="0012200A" w:rsidP="001D33FA">
      <w:pPr>
        <w:spacing w:line="240" w:lineRule="exact"/>
        <w:jc w:val="both"/>
        <w:rPr>
          <w:sz w:val="20"/>
          <w:szCs w:val="20"/>
        </w:rPr>
      </w:pPr>
    </w:p>
    <w:p w:rsidR="0012200A" w:rsidRPr="0037239F" w:rsidRDefault="0012200A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A359B4" w:rsidRPr="0037239F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>К.В. Серикова, 74-93-53</w:t>
      </w:r>
    </w:p>
    <w:p w:rsidR="00A359B4" w:rsidRPr="0037239F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 xml:space="preserve">Н.Н. </w:t>
      </w:r>
      <w:r w:rsidR="00A35E0E" w:rsidRPr="0037239F">
        <w:rPr>
          <w:sz w:val="18"/>
          <w:szCs w:val="18"/>
        </w:rPr>
        <w:t>Кирюшкина</w:t>
      </w:r>
      <w:r w:rsidRPr="0037239F">
        <w:rPr>
          <w:sz w:val="18"/>
          <w:szCs w:val="18"/>
        </w:rPr>
        <w:t>, 74-94-91</w:t>
      </w:r>
    </w:p>
    <w:p w:rsidR="00A359B4" w:rsidRPr="0037239F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>А.А. Соколова, 74-94-92</w:t>
      </w:r>
    </w:p>
    <w:p w:rsidR="008610CB" w:rsidRPr="0037239F" w:rsidRDefault="00A359B4" w:rsidP="0073619D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>З.А. Андрейченко, 74-93-57</w:t>
      </w:r>
    </w:p>
    <w:sectPr w:rsidR="008610CB" w:rsidRPr="0037239F" w:rsidSect="00692B4B">
      <w:headerReference w:type="default" r:id="rId9"/>
      <w:pgSz w:w="11906" w:h="16838"/>
      <w:pgMar w:top="130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818" w:rsidRDefault="00387818" w:rsidP="004B4AA0">
      <w:r>
        <w:separator/>
      </w:r>
    </w:p>
  </w:endnote>
  <w:endnote w:type="continuationSeparator" w:id="1">
    <w:p w:rsidR="00387818" w:rsidRDefault="00387818" w:rsidP="004B4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818" w:rsidRDefault="00387818" w:rsidP="004B4AA0">
      <w:r>
        <w:separator/>
      </w:r>
    </w:p>
  </w:footnote>
  <w:footnote w:type="continuationSeparator" w:id="1">
    <w:p w:rsidR="00387818" w:rsidRDefault="00387818" w:rsidP="004B4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20985"/>
      <w:docPartObj>
        <w:docPartGallery w:val="Page Numbers (Top of Page)"/>
        <w:docPartUnique/>
      </w:docPartObj>
    </w:sdtPr>
    <w:sdtContent>
      <w:p w:rsidR="004B4AA0" w:rsidRDefault="000807B8">
        <w:pPr>
          <w:pStyle w:val="af0"/>
          <w:jc w:val="center"/>
        </w:pPr>
        <w:fldSimple w:instr=" PAGE   \* MERGEFORMAT ">
          <w:r w:rsidR="00AE7C25">
            <w:rPr>
              <w:noProof/>
            </w:rPr>
            <w:t>2</w:t>
          </w:r>
        </w:fldSimple>
      </w:p>
    </w:sdtContent>
  </w:sdt>
  <w:p w:rsidR="004B4AA0" w:rsidRDefault="004B4AA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807B8"/>
    <w:rsid w:val="00092A78"/>
    <w:rsid w:val="000A4083"/>
    <w:rsid w:val="000B5B3E"/>
    <w:rsid w:val="000C3D51"/>
    <w:rsid w:val="000D0080"/>
    <w:rsid w:val="001064ED"/>
    <w:rsid w:val="0010791B"/>
    <w:rsid w:val="001163CE"/>
    <w:rsid w:val="0012200A"/>
    <w:rsid w:val="00123037"/>
    <w:rsid w:val="00153E93"/>
    <w:rsid w:val="00166E34"/>
    <w:rsid w:val="001711F0"/>
    <w:rsid w:val="00176299"/>
    <w:rsid w:val="001A1562"/>
    <w:rsid w:val="001B131E"/>
    <w:rsid w:val="001D162E"/>
    <w:rsid w:val="001D33FA"/>
    <w:rsid w:val="001D7179"/>
    <w:rsid w:val="001E0AB8"/>
    <w:rsid w:val="001E7022"/>
    <w:rsid w:val="002029DF"/>
    <w:rsid w:val="002119B2"/>
    <w:rsid w:val="002126BD"/>
    <w:rsid w:val="00213A00"/>
    <w:rsid w:val="00217063"/>
    <w:rsid w:val="002421B1"/>
    <w:rsid w:val="0025395F"/>
    <w:rsid w:val="00271BA3"/>
    <w:rsid w:val="0028238E"/>
    <w:rsid w:val="002A0B24"/>
    <w:rsid w:val="002A580E"/>
    <w:rsid w:val="002B518F"/>
    <w:rsid w:val="002C5B76"/>
    <w:rsid w:val="002D4E71"/>
    <w:rsid w:val="002E5D65"/>
    <w:rsid w:val="002E7952"/>
    <w:rsid w:val="002F6AC4"/>
    <w:rsid w:val="002F6B10"/>
    <w:rsid w:val="00333526"/>
    <w:rsid w:val="00350407"/>
    <w:rsid w:val="00351DB5"/>
    <w:rsid w:val="0036537C"/>
    <w:rsid w:val="0037239F"/>
    <w:rsid w:val="00372A09"/>
    <w:rsid w:val="00387818"/>
    <w:rsid w:val="00395361"/>
    <w:rsid w:val="00397B71"/>
    <w:rsid w:val="003A47D1"/>
    <w:rsid w:val="003B0203"/>
    <w:rsid w:val="003C31A5"/>
    <w:rsid w:val="003C3BE9"/>
    <w:rsid w:val="003C42B8"/>
    <w:rsid w:val="003C7A25"/>
    <w:rsid w:val="003F06B3"/>
    <w:rsid w:val="003F589A"/>
    <w:rsid w:val="00421673"/>
    <w:rsid w:val="00424CFC"/>
    <w:rsid w:val="00432F30"/>
    <w:rsid w:val="00433A08"/>
    <w:rsid w:val="0044016F"/>
    <w:rsid w:val="00453224"/>
    <w:rsid w:val="00471966"/>
    <w:rsid w:val="004762DE"/>
    <w:rsid w:val="004779D1"/>
    <w:rsid w:val="00477CFF"/>
    <w:rsid w:val="004A10A6"/>
    <w:rsid w:val="004A2CB6"/>
    <w:rsid w:val="004B0478"/>
    <w:rsid w:val="004B4AA0"/>
    <w:rsid w:val="004C0435"/>
    <w:rsid w:val="004C2936"/>
    <w:rsid w:val="004D2C41"/>
    <w:rsid w:val="004D3E35"/>
    <w:rsid w:val="0053495C"/>
    <w:rsid w:val="00545889"/>
    <w:rsid w:val="0055094B"/>
    <w:rsid w:val="00555AA3"/>
    <w:rsid w:val="0056008F"/>
    <w:rsid w:val="00563FF4"/>
    <w:rsid w:val="00566AE5"/>
    <w:rsid w:val="0057161C"/>
    <w:rsid w:val="00573F36"/>
    <w:rsid w:val="0057517C"/>
    <w:rsid w:val="005A167F"/>
    <w:rsid w:val="005A30D4"/>
    <w:rsid w:val="005A4227"/>
    <w:rsid w:val="005A50E2"/>
    <w:rsid w:val="005B6A36"/>
    <w:rsid w:val="005C32C1"/>
    <w:rsid w:val="005C66A8"/>
    <w:rsid w:val="005D5E81"/>
    <w:rsid w:val="005E03E1"/>
    <w:rsid w:val="005E2B3E"/>
    <w:rsid w:val="005E7B7F"/>
    <w:rsid w:val="00600BBB"/>
    <w:rsid w:val="006369DB"/>
    <w:rsid w:val="006543FD"/>
    <w:rsid w:val="00656C9B"/>
    <w:rsid w:val="00670378"/>
    <w:rsid w:val="00671438"/>
    <w:rsid w:val="00671A53"/>
    <w:rsid w:val="006727EB"/>
    <w:rsid w:val="006755F1"/>
    <w:rsid w:val="00676E24"/>
    <w:rsid w:val="00680F27"/>
    <w:rsid w:val="0068184F"/>
    <w:rsid w:val="00686E88"/>
    <w:rsid w:val="00692236"/>
    <w:rsid w:val="00692B4B"/>
    <w:rsid w:val="006B2CF9"/>
    <w:rsid w:val="006B7AA9"/>
    <w:rsid w:val="006D12E3"/>
    <w:rsid w:val="006D140D"/>
    <w:rsid w:val="006D22F6"/>
    <w:rsid w:val="006D265C"/>
    <w:rsid w:val="006E49BD"/>
    <w:rsid w:val="006F1AC6"/>
    <w:rsid w:val="006F605F"/>
    <w:rsid w:val="00702317"/>
    <w:rsid w:val="0071755E"/>
    <w:rsid w:val="00722FE5"/>
    <w:rsid w:val="0072463D"/>
    <w:rsid w:val="00726542"/>
    <w:rsid w:val="0073619D"/>
    <w:rsid w:val="0075718C"/>
    <w:rsid w:val="00773D68"/>
    <w:rsid w:val="00773D7E"/>
    <w:rsid w:val="00787D23"/>
    <w:rsid w:val="007B69F8"/>
    <w:rsid w:val="007C4893"/>
    <w:rsid w:val="007C520A"/>
    <w:rsid w:val="007D2F60"/>
    <w:rsid w:val="007E40D7"/>
    <w:rsid w:val="007E77C0"/>
    <w:rsid w:val="007F44E1"/>
    <w:rsid w:val="007F6F20"/>
    <w:rsid w:val="007F756A"/>
    <w:rsid w:val="008143F2"/>
    <w:rsid w:val="00815CF3"/>
    <w:rsid w:val="0081637E"/>
    <w:rsid w:val="00824CEE"/>
    <w:rsid w:val="00825D0E"/>
    <w:rsid w:val="00825F1D"/>
    <w:rsid w:val="00830356"/>
    <w:rsid w:val="008610CB"/>
    <w:rsid w:val="00867B9C"/>
    <w:rsid w:val="0088371E"/>
    <w:rsid w:val="008971CE"/>
    <w:rsid w:val="008A48E5"/>
    <w:rsid w:val="008A7F6F"/>
    <w:rsid w:val="008B7FDB"/>
    <w:rsid w:val="008C3915"/>
    <w:rsid w:val="008E030F"/>
    <w:rsid w:val="00912082"/>
    <w:rsid w:val="00923C9E"/>
    <w:rsid w:val="00934525"/>
    <w:rsid w:val="00942548"/>
    <w:rsid w:val="00952B34"/>
    <w:rsid w:val="00956956"/>
    <w:rsid w:val="009947C2"/>
    <w:rsid w:val="009A2C2F"/>
    <w:rsid w:val="009A4F86"/>
    <w:rsid w:val="009B7B20"/>
    <w:rsid w:val="009C08E7"/>
    <w:rsid w:val="009C10DF"/>
    <w:rsid w:val="009C3544"/>
    <w:rsid w:val="009D2113"/>
    <w:rsid w:val="009D2DFB"/>
    <w:rsid w:val="009D37DE"/>
    <w:rsid w:val="009E0EF3"/>
    <w:rsid w:val="009F5AF8"/>
    <w:rsid w:val="00A1332F"/>
    <w:rsid w:val="00A1681A"/>
    <w:rsid w:val="00A27209"/>
    <w:rsid w:val="00A359B4"/>
    <w:rsid w:val="00A35E0E"/>
    <w:rsid w:val="00A421EC"/>
    <w:rsid w:val="00A522B6"/>
    <w:rsid w:val="00A70052"/>
    <w:rsid w:val="00AA7645"/>
    <w:rsid w:val="00AB4EA0"/>
    <w:rsid w:val="00AB54DF"/>
    <w:rsid w:val="00AE0021"/>
    <w:rsid w:val="00AE5F2A"/>
    <w:rsid w:val="00AE60D7"/>
    <w:rsid w:val="00AE7C25"/>
    <w:rsid w:val="00AF4313"/>
    <w:rsid w:val="00AF54AE"/>
    <w:rsid w:val="00B0596E"/>
    <w:rsid w:val="00B07A2B"/>
    <w:rsid w:val="00B12540"/>
    <w:rsid w:val="00B140E6"/>
    <w:rsid w:val="00B23D2B"/>
    <w:rsid w:val="00B33C75"/>
    <w:rsid w:val="00B36A70"/>
    <w:rsid w:val="00B50734"/>
    <w:rsid w:val="00B54119"/>
    <w:rsid w:val="00B56C86"/>
    <w:rsid w:val="00B573FB"/>
    <w:rsid w:val="00B57B77"/>
    <w:rsid w:val="00B7011B"/>
    <w:rsid w:val="00B902F4"/>
    <w:rsid w:val="00BE6186"/>
    <w:rsid w:val="00BF4EE3"/>
    <w:rsid w:val="00BF7BEF"/>
    <w:rsid w:val="00C02684"/>
    <w:rsid w:val="00C06808"/>
    <w:rsid w:val="00C20C72"/>
    <w:rsid w:val="00C25ECD"/>
    <w:rsid w:val="00C31DCD"/>
    <w:rsid w:val="00C47097"/>
    <w:rsid w:val="00C532D3"/>
    <w:rsid w:val="00C7490B"/>
    <w:rsid w:val="00C8095B"/>
    <w:rsid w:val="00C8715D"/>
    <w:rsid w:val="00CA53F3"/>
    <w:rsid w:val="00CB4CEE"/>
    <w:rsid w:val="00CC1603"/>
    <w:rsid w:val="00CD3D7A"/>
    <w:rsid w:val="00CD6F9E"/>
    <w:rsid w:val="00CF3E88"/>
    <w:rsid w:val="00D03141"/>
    <w:rsid w:val="00D151C1"/>
    <w:rsid w:val="00D22749"/>
    <w:rsid w:val="00D43419"/>
    <w:rsid w:val="00D46C99"/>
    <w:rsid w:val="00D56269"/>
    <w:rsid w:val="00D67E57"/>
    <w:rsid w:val="00D76062"/>
    <w:rsid w:val="00D84D79"/>
    <w:rsid w:val="00D93752"/>
    <w:rsid w:val="00DB1E66"/>
    <w:rsid w:val="00DD18B7"/>
    <w:rsid w:val="00DD1E4B"/>
    <w:rsid w:val="00DD74AF"/>
    <w:rsid w:val="00DE1599"/>
    <w:rsid w:val="00E10F8A"/>
    <w:rsid w:val="00E220A8"/>
    <w:rsid w:val="00E27342"/>
    <w:rsid w:val="00E66541"/>
    <w:rsid w:val="00E71D62"/>
    <w:rsid w:val="00E85AC1"/>
    <w:rsid w:val="00EA16A4"/>
    <w:rsid w:val="00EA1EC0"/>
    <w:rsid w:val="00EA2FA7"/>
    <w:rsid w:val="00EA6956"/>
    <w:rsid w:val="00EB1D0F"/>
    <w:rsid w:val="00EC171B"/>
    <w:rsid w:val="00ED34C5"/>
    <w:rsid w:val="00EE24B0"/>
    <w:rsid w:val="00EF0400"/>
    <w:rsid w:val="00EF2293"/>
    <w:rsid w:val="00EF5342"/>
    <w:rsid w:val="00F0205D"/>
    <w:rsid w:val="00F05F03"/>
    <w:rsid w:val="00F43137"/>
    <w:rsid w:val="00F43F40"/>
    <w:rsid w:val="00F52FD6"/>
    <w:rsid w:val="00F6043A"/>
    <w:rsid w:val="00F66D67"/>
    <w:rsid w:val="00F87E33"/>
    <w:rsid w:val="00F91653"/>
    <w:rsid w:val="00FD0C09"/>
    <w:rsid w:val="00FD1642"/>
    <w:rsid w:val="00FD4757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359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4B4A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4B4A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58B0-89E3-49C1-A4CD-1E916321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67</cp:revision>
  <cp:lastPrinted>2018-04-09T11:54:00Z</cp:lastPrinted>
  <dcterms:created xsi:type="dcterms:W3CDTF">2022-09-12T13:50:00Z</dcterms:created>
  <dcterms:modified xsi:type="dcterms:W3CDTF">2023-02-14T13:15:00Z</dcterms:modified>
</cp:coreProperties>
</file>